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9499" w14:textId="77777777" w:rsidR="00D50D58" w:rsidRPr="008918F5" w:rsidRDefault="00D50D58" w:rsidP="00D50D58">
      <w:pPr>
        <w:pStyle w:val="HoofdtekstA"/>
        <w:spacing w:after="0"/>
        <w:rPr>
          <w:rFonts w:ascii="Arial" w:eastAsia="Calibri" w:hAnsi="Arial" w:cs="Arial"/>
          <w:b/>
          <w:color w:val="7F7F7F" w:themeColor="text1" w:themeTint="80"/>
          <w:lang w:val="nl-BE"/>
        </w:rPr>
      </w:pPr>
      <w:r>
        <w:rPr>
          <w:rFonts w:ascii="Arial" w:eastAsia="Calibri" w:hAnsi="Arial" w:cs="Arial"/>
          <w:b/>
          <w:color w:val="7F7F7F" w:themeColor="text1" w:themeTint="80"/>
          <w:lang w:val="nl-BE"/>
        </w:rPr>
        <w:t>INTERVIEW</w:t>
      </w:r>
    </w:p>
    <w:p w14:paraId="64339F80" w14:textId="77777777" w:rsidR="00D50D58" w:rsidRPr="006B6AF7" w:rsidRDefault="00D50D58" w:rsidP="00D50D58">
      <w:pPr>
        <w:pStyle w:val="HoofdtekstA"/>
        <w:spacing w:after="0"/>
        <w:rPr>
          <w:rFonts w:ascii="Arial" w:hAnsi="Arial" w:cs="Arial"/>
          <w:u w:color="FF0000"/>
          <w:lang w:val="nl-BE"/>
        </w:rPr>
      </w:pPr>
      <w:bookmarkStart w:id="0" w:name="_Hlk78213061"/>
      <w:r>
        <w:rPr>
          <w:rFonts w:ascii="Arial" w:eastAsia="Calibri" w:hAnsi="Arial" w:cs="Arial"/>
          <w:b/>
          <w:color w:val="0070C0"/>
        </w:rPr>
        <w:t xml:space="preserve">Alternatieve uitvaartzorg </w:t>
      </w:r>
    </w:p>
    <w:p w14:paraId="2B7ADD40" w14:textId="77777777" w:rsidR="00D50D58" w:rsidRDefault="00D50D58" w:rsidP="00D50D58">
      <w:pPr>
        <w:pStyle w:val="HoofdtekstA"/>
        <w:spacing w:after="0"/>
        <w:rPr>
          <w:rFonts w:ascii="Arial" w:hAnsi="Arial" w:cs="Arial"/>
          <w:i/>
          <w:color w:val="0070C0"/>
          <w:u w:color="FF0000"/>
        </w:rPr>
      </w:pPr>
      <w:r>
        <w:rPr>
          <w:rFonts w:ascii="Arial" w:hAnsi="Arial" w:cs="Arial"/>
          <w:i/>
          <w:color w:val="0070C0"/>
          <w:u w:color="FF0000"/>
        </w:rPr>
        <w:t xml:space="preserve">Drie </w:t>
      </w:r>
      <w:proofErr w:type="spellStart"/>
      <w:r>
        <w:rPr>
          <w:rFonts w:ascii="Arial" w:hAnsi="Arial" w:cs="Arial"/>
          <w:i/>
          <w:color w:val="0070C0"/>
          <w:u w:color="FF0000"/>
        </w:rPr>
        <w:t>psycho</w:t>
      </w:r>
      <w:proofErr w:type="spellEnd"/>
      <w:r>
        <w:rPr>
          <w:rFonts w:ascii="Arial" w:hAnsi="Arial" w:cs="Arial"/>
          <w:i/>
          <w:color w:val="0070C0"/>
          <w:u w:color="FF0000"/>
        </w:rPr>
        <w:t>-energetisch geschoolden aan het woord</w:t>
      </w:r>
    </w:p>
    <w:p w14:paraId="23869B5F" w14:textId="77777777" w:rsidR="00D50D58" w:rsidRDefault="00D50D58" w:rsidP="00D50D58">
      <w:pPr>
        <w:pStyle w:val="HoofdtekstA"/>
        <w:spacing w:after="0"/>
        <w:rPr>
          <w:rFonts w:ascii="Arial" w:hAnsi="Arial" w:cs="Arial"/>
          <w:i/>
          <w:color w:val="0070C0"/>
          <w:u w:color="FF0000"/>
          <w:lang w:val="nl-BE"/>
        </w:rPr>
      </w:pPr>
      <w:r w:rsidRPr="000B1DD5">
        <w:rPr>
          <w:rFonts w:ascii="Arial" w:eastAsia="Calibri" w:hAnsi="Arial" w:cs="Arial"/>
          <w:i/>
          <w:color w:val="0070C0"/>
        </w:rPr>
        <w:t>(</w:t>
      </w:r>
      <w:r>
        <w:rPr>
          <w:rFonts w:ascii="Arial" w:hAnsi="Arial" w:cs="Arial"/>
          <w:i/>
          <w:color w:val="0070C0"/>
          <w:u w:color="FF0000"/>
          <w:lang w:val="nl-BE"/>
        </w:rPr>
        <w:t>Philippe Vandevorst</w:t>
      </w:r>
      <w:r w:rsidRPr="000B1DD5">
        <w:rPr>
          <w:rFonts w:ascii="Arial" w:hAnsi="Arial" w:cs="Arial"/>
          <w:i/>
          <w:color w:val="0070C0"/>
          <w:u w:color="FF0000"/>
          <w:lang w:val="nl-BE"/>
        </w:rPr>
        <w:t>)</w:t>
      </w:r>
    </w:p>
    <w:p w14:paraId="5F630CC2" w14:textId="77777777" w:rsidR="00D50D58" w:rsidRPr="00062965" w:rsidRDefault="00D50D58" w:rsidP="00D50D58">
      <w:pPr>
        <w:pStyle w:val="HoofdtekstA"/>
        <w:spacing w:after="0"/>
        <w:rPr>
          <w:rFonts w:ascii="Arial" w:hAnsi="Arial" w:cs="Arial"/>
          <w:i/>
          <w:color w:val="0070C0"/>
          <w:u w:color="FF0000"/>
        </w:rPr>
      </w:pPr>
    </w:p>
    <w:bookmarkEnd w:id="0"/>
    <w:p w14:paraId="75ED62FD"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Sinds het begin van Timotheus, zo’n 30 jaar geleden, houden we ons binnen de Ster project/onderzoeksgroep bezig met het thema ‘Sterven en Rouwen’. Het nieuwe paradigma ontdekken en omarmen, nl. dat er leven is na de dood en dat we ook tastbaar de verbinding tussen de wereld van de doden en de levenden kunnen ervaren, was baanbrekend.</w:t>
      </w:r>
    </w:p>
    <w:p w14:paraId="2EFB6F0F"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Een totaal nieuwe manier van kijken naar het overgaan en het ontwikkelen van gepaste rituelen daarbij, groeiden door de jaren heen. Vele honderden mensen volgden de trainingen rond stervensbegeleiding over de dood heen. Drie van hen hebben er nadien hun beroep van gemaakt om op een nieuwe manier aan uitvaartbegeleiding te doen. </w:t>
      </w:r>
    </w:p>
    <w:p w14:paraId="7EE062B2"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Jeanne Smout is heel lang werkzaam geweest in een palliatieve eenheid en is zich nadien gaan toeleggen om op een nieuwe manier een uitvaart te begeleiden. Cathy Tielemans is nu al verschillende jaren professioneel actief bij een begrafenisondernemer in Alsemberg en begeleidt een familie vanaf de dood van de geliefde, over de uitvaartplechtigheid tot aan het de begraafplaats. Geert </w:t>
      </w:r>
      <w:proofErr w:type="spellStart"/>
      <w:r w:rsidRPr="00E00D0A">
        <w:rPr>
          <w:rFonts w:ascii="Arial" w:hAnsi="Arial" w:cs="Arial"/>
          <w:u w:color="FF0000"/>
          <w:lang w:val="nl-BE"/>
        </w:rPr>
        <w:t>Audenaert</w:t>
      </w:r>
      <w:proofErr w:type="spellEnd"/>
      <w:r w:rsidRPr="00E00D0A">
        <w:rPr>
          <w:rFonts w:ascii="Arial" w:hAnsi="Arial" w:cs="Arial"/>
          <w:u w:color="FF0000"/>
          <w:lang w:val="nl-BE"/>
        </w:rPr>
        <w:t xml:space="preserve"> is werkzaam in het crematorium in Antwerpen en begeleidt de afscheidsplechtigheden aldaar. We brengen ze hier graag voor de eerste keer samen rond de tafel.</w:t>
      </w:r>
    </w:p>
    <w:p w14:paraId="0137351D" w14:textId="77777777" w:rsidR="00D50D58" w:rsidRPr="00E00D0A" w:rsidRDefault="00D50D58" w:rsidP="00D50D58">
      <w:pPr>
        <w:pStyle w:val="HoofdtekstA"/>
        <w:spacing w:after="0"/>
        <w:rPr>
          <w:rFonts w:ascii="Arial" w:hAnsi="Arial" w:cs="Arial"/>
          <w:u w:color="FF0000"/>
          <w:lang w:val="nl-BE"/>
        </w:rPr>
      </w:pPr>
    </w:p>
    <w:p w14:paraId="3DFD431F"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Geert, kan je vertellen wat jouw werk juist inhoudt?</w:t>
      </w:r>
    </w:p>
    <w:p w14:paraId="3804CED6"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G: Mijn hoofdbezigheid is het organiseren van ceremonies: het onthaal, de technische ondersteuning ervan (het audiovisueel aspect) en het begeleiden van de plechtigheid zelf.  Zo begeleid ik elke dag een aantal afscheidsceremonies. </w:t>
      </w:r>
    </w:p>
    <w:p w14:paraId="2B7FAD21"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Een bijkomend deel van mijn werk is puur technisch, zijnde het cremeren van lichamen, het in en uit de oven halen ervan. Dit is wel heel bijzonder en soms spectaculair, omdat je op dat moment merkt dat bepaalde overledenen die niet geloven in een leven na dit leven, enorm reageren op de verbranding van hun lichaam. Ik ervaar dan een gevoel van grote verbazing die over het gebeuren hangt.</w:t>
      </w:r>
    </w:p>
    <w:p w14:paraId="5C21861B" w14:textId="77777777" w:rsidR="00D50D58" w:rsidRPr="00E00D0A" w:rsidRDefault="00D50D58" w:rsidP="00D50D58">
      <w:pPr>
        <w:pStyle w:val="HoofdtekstA"/>
        <w:spacing w:after="0"/>
        <w:rPr>
          <w:rFonts w:ascii="Arial" w:hAnsi="Arial" w:cs="Arial"/>
          <w:u w:color="FF0000"/>
          <w:lang w:val="nl-BE"/>
        </w:rPr>
      </w:pPr>
    </w:p>
    <w:p w14:paraId="0D229FB7"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Het is fijn dat je dit werk doet vanuit een verruimd bewustzijn. Merk je ook dat de mensen aan de ‘andere zijde’ dit beseffen, waardoor ze kunnen ontspannen?</w:t>
      </w:r>
    </w:p>
    <w:p w14:paraId="0455E429"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G: Dat is inderdaad zo in mijn beleving. Nabestaanden kunnen ook vragen om aanwezig te zijn op het moment dat het lichaam wordt gecremeerd. Dan voel je vaak dat daar een brug wordt gelegd, waarbij de overledene heel sterk aanwezig komt. Dat is heel krachtig en ontroerend. Het is niet mijn rol om daar op dat moment iets over te zeggen. Maar ik voel me wel een bevoorrechte getuige.</w:t>
      </w:r>
    </w:p>
    <w:p w14:paraId="6E1EA09B" w14:textId="77777777" w:rsidR="00D50D58" w:rsidRPr="00E00D0A" w:rsidRDefault="00D50D58" w:rsidP="00D50D58">
      <w:pPr>
        <w:pStyle w:val="HoofdtekstA"/>
        <w:spacing w:after="0"/>
        <w:rPr>
          <w:rFonts w:ascii="Arial" w:hAnsi="Arial" w:cs="Arial"/>
          <w:u w:color="FF0000"/>
          <w:lang w:val="nl-BE"/>
        </w:rPr>
      </w:pPr>
    </w:p>
    <w:p w14:paraId="28043E7D"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Cathy, jij hebt een wat gelijkaardige functie?</w:t>
      </w:r>
    </w:p>
    <w:p w14:paraId="45DE15B4"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C: Inderdaad. Ik ben eigenlijk leerkracht van opleiding, maar door toevalligheden die uiteraard geen toevalligheden zijn, ben ik in de uitvaartsector beland. Ik werk voor een rouwcentrum in Alsemberg, waar ik het onthaal van de familie doe en de uitvaart regel. Ik maak, in samenspraak met de familie, de plechtigheid, ga voor in de aula en begeleid de familie naar de begraafplaats.</w:t>
      </w:r>
    </w:p>
    <w:p w14:paraId="73F3817D"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Soms ga ik ook voor in de diensten in het crematorium. Ons rouwcentrum is gesitueerd in Alsemberg en werken bijna altijd met het crematorium van Ukkel. De mensen die daar verantwoordelijk zijn voor de plechtigheden, houden zich bijna uitsluitend met het technische </w:t>
      </w:r>
      <w:r w:rsidRPr="00E00D0A">
        <w:rPr>
          <w:rFonts w:ascii="Arial" w:hAnsi="Arial" w:cs="Arial"/>
          <w:u w:color="FF0000"/>
          <w:lang w:val="nl-BE"/>
        </w:rPr>
        <w:lastRenderedPageBreak/>
        <w:t>aspect bezig. Zij zeggen haast niets tijdens een plechtigheid. Dit stuk neem ik dan op, als er vraag is van een familie.</w:t>
      </w:r>
    </w:p>
    <w:p w14:paraId="5FBB9637"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In Ukkel is de tijd voor een afscheidsplechtigheid beperk. In tegenstelling tot bij jou, Geert, mag niemand van de familie mee in de technische ruimtes. Ik mag wel aanwezig zijn. Er is daar een ruimte waar de kisten staan te wachten om naar de oven gebracht te worden. Ik vind dit altijd weer “speciaal” om daar te komen. Ik heb de indruk dat sommigen heel rustig zijn en anderen heel angstig hun beurt afwachten, alsof ze het niet helemaal oké vinden om daar te zijn.</w:t>
      </w:r>
    </w:p>
    <w:p w14:paraId="3A7E94EC" w14:textId="77777777" w:rsidR="00D50D58" w:rsidRPr="00E00D0A" w:rsidRDefault="00D50D58" w:rsidP="00D50D58">
      <w:pPr>
        <w:pStyle w:val="HoofdtekstA"/>
        <w:spacing w:after="0"/>
        <w:rPr>
          <w:rFonts w:ascii="Arial" w:hAnsi="Arial" w:cs="Arial"/>
          <w:u w:color="FF0000"/>
          <w:lang w:val="nl-BE"/>
        </w:rPr>
      </w:pPr>
    </w:p>
    <w:p w14:paraId="2523EC84"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J: Het lijkt me daarom belangrijk dat je daar zelf op voorhand hebt over nagedacht of je wil gecremeerd worden of niet.  Het lijkt me goed om dit aan je familie te laten weten, zodat je niet nodeloos ver(r)ast wordt.</w:t>
      </w:r>
    </w:p>
    <w:p w14:paraId="6E354211"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Ik was ‘ziekenhuispastor’. Begrafenissen begeleiden behoorde niet bij mijn job en ik moest toezien hoe die vaak heel kort en zonder het minste ritueel verliepen. Dit raakte me telkens, zodat ik op vrijwillige basis begeleidingen begon te doen. </w:t>
      </w:r>
    </w:p>
    <w:p w14:paraId="0C347646" w14:textId="77777777" w:rsidR="00D50D58" w:rsidRPr="00E00D0A" w:rsidRDefault="00D50D58" w:rsidP="00D50D58">
      <w:pPr>
        <w:pStyle w:val="HoofdtekstA"/>
        <w:spacing w:after="0"/>
        <w:rPr>
          <w:rFonts w:ascii="Arial" w:hAnsi="Arial" w:cs="Arial"/>
          <w:u w:color="FF0000"/>
          <w:lang w:val="nl-BE"/>
        </w:rPr>
      </w:pPr>
    </w:p>
    <w:p w14:paraId="53AA04B7"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Jeanne, jij bent eigenlijk de initiatiefnemer van dit gesprek. Jij droomt ervan dat meer mensen zich kunnen vormen om op een meer-dimensionele manier de begeleiding van afscheidsrituelen te doen. Is dat iets dat vanuit Timotheus zou kunnen opgepakt worden?</w:t>
      </w:r>
    </w:p>
    <w:p w14:paraId="3C83BD8B"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J: Wel, ik ontmoette onlangs iemand die daar behoefte aan had. Ze was al werkzaam in de branche, had zelf wel genoeg creativiteit om aan de slag te gaan, maar ze voelde zich niet zeker genoeg om de visie van ‘het leven over de dood heen’ over te brengen. Zij had wel wat boeken gelezen van Manu </w:t>
      </w:r>
      <w:proofErr w:type="spellStart"/>
      <w:r w:rsidRPr="00E00D0A">
        <w:rPr>
          <w:rFonts w:ascii="Arial" w:hAnsi="Arial" w:cs="Arial"/>
          <w:u w:color="FF0000"/>
          <w:lang w:val="nl-BE"/>
        </w:rPr>
        <w:t>Keirse</w:t>
      </w:r>
      <w:proofErr w:type="spellEnd"/>
      <w:r w:rsidRPr="00E00D0A">
        <w:rPr>
          <w:rFonts w:ascii="Arial" w:hAnsi="Arial" w:cs="Arial"/>
          <w:u w:color="FF0000"/>
          <w:lang w:val="nl-BE"/>
        </w:rPr>
        <w:t>, maar wat extra handvaten om de brug te maken naar die verruimde kijk, kon ze best gebruiken. Vooral in communicatie met de familie is dat belangrijk.</w:t>
      </w:r>
    </w:p>
    <w:p w14:paraId="250B47E7" w14:textId="77777777" w:rsidR="00D50D58" w:rsidRPr="00E00D0A" w:rsidRDefault="00D50D58" w:rsidP="00D50D58">
      <w:pPr>
        <w:pStyle w:val="HoofdtekstA"/>
        <w:spacing w:after="0"/>
        <w:rPr>
          <w:rFonts w:ascii="Arial" w:hAnsi="Arial" w:cs="Arial"/>
          <w:u w:color="FF0000"/>
          <w:lang w:val="nl-BE"/>
        </w:rPr>
      </w:pPr>
    </w:p>
    <w:p w14:paraId="3CD22A8E"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C: Die communicatie is inderdaad belangrijk. Ik vraag aan de mensen of ze nog iets aan de overledene willen zeggen. Soms reageren mensen wel verbaasd, maar over het algemeen krijgen we daar positieve reacties op. Ze schrijven dan iets op een kaartje of geven ons een foto of een symbolisch voorwerp. Wij stoppen dit dan mee in de kist. </w:t>
      </w:r>
    </w:p>
    <w:p w14:paraId="65B767EB"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Ook jonge kinderen moeten op gepaste wijze afscheid kunnen nemen. Dit is belangrijk in hun rouwverwerking. Als ze aanwezig zijn in de plechtigheid, lees ik een verhaaltje voor waarin men het heeft over afscheid nemen of ze maken thuis een tekening die wij dan aan ballonnen hangen en oplaten op de begraafplaats. Altijd een heel bijzonder en mooi gebeuren… Voor kleine kinderen is dit een moment dat ze zich ook later nog zullen herinneren, wanneer hun ‘intellectuele’ herinneringen aan de uitvaart vervaagd zullen zijn. Dan blijft het emotionele en dergelijke ritueeltjes kunnen dan een grote troost zijn.</w:t>
      </w:r>
    </w:p>
    <w:p w14:paraId="481A9683"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Het personaliseren van een uitvaart, letterlijk van bij de aankondiging, is iets wat voor veel mensen onbekend is, maar waarvoor men altijd dankbaar is. Men neemt ‘bewuster’ afscheid van deze bepaalde persoon, met haar of zijn typische eigenschappen.</w:t>
      </w:r>
    </w:p>
    <w:p w14:paraId="3F0CE7E5"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Je kunt niet met iedereen over leven na de dood beginnen, maar in de teksten die ik gebruik, probeer ik toch telkens die link te maken met de overledene, te zorgen dat hij of zij er nog ‘bij’ is. </w:t>
      </w:r>
    </w:p>
    <w:p w14:paraId="6D2920E5"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Muziek kan daar een grote rol bij spelen en opent gemakkelijker deuren naar iets wat niet uitgesproken kan worden. Muziek geeft onuitgesproken emoties weer die er </w:t>
      </w:r>
      <w:proofErr w:type="spellStart"/>
      <w:r w:rsidRPr="00E00D0A">
        <w:rPr>
          <w:rFonts w:ascii="Arial" w:hAnsi="Arial" w:cs="Arial"/>
          <w:u w:color="FF0000"/>
          <w:lang w:val="nl-BE"/>
        </w:rPr>
        <w:t>woordenloos</w:t>
      </w:r>
      <w:proofErr w:type="spellEnd"/>
      <w:r w:rsidRPr="00E00D0A">
        <w:rPr>
          <w:rFonts w:ascii="Arial" w:hAnsi="Arial" w:cs="Arial"/>
          <w:u w:color="FF0000"/>
          <w:lang w:val="nl-BE"/>
        </w:rPr>
        <w:t xml:space="preserve"> kunnen zijn. Emoties gedragen door de schoonheid van die muziek.</w:t>
      </w:r>
    </w:p>
    <w:p w14:paraId="5DDFCFD3"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lastRenderedPageBreak/>
        <w:t xml:space="preserve">Bij de voorbereiding van een uitvaart, probeer ik altijd zoveel mogelijk in gesprek te gaan met de nabestaanden. Alleen zo kan je de dienst persoonlijker maken en inspelen op de gevoeligheden. </w:t>
      </w:r>
    </w:p>
    <w:p w14:paraId="6E34BB60" w14:textId="77777777" w:rsidR="00D50D58" w:rsidRPr="00E00D0A" w:rsidRDefault="00D50D58" w:rsidP="00D50D58">
      <w:pPr>
        <w:pStyle w:val="HoofdtekstA"/>
        <w:spacing w:after="0"/>
        <w:rPr>
          <w:rFonts w:ascii="Arial" w:hAnsi="Arial" w:cs="Arial"/>
          <w:u w:color="FF0000"/>
          <w:lang w:val="nl-BE"/>
        </w:rPr>
      </w:pPr>
    </w:p>
    <w:p w14:paraId="78053706"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G: Ja, voor mij zijn muziek en taal zoiets als metaforen. Ze vertellen iets op een manier dat de familie aankan.</w:t>
      </w:r>
    </w:p>
    <w:p w14:paraId="7B1CE9C5" w14:textId="77777777" w:rsidR="00D50D58" w:rsidRPr="00E00D0A" w:rsidRDefault="00D50D58" w:rsidP="00D50D58">
      <w:pPr>
        <w:pStyle w:val="HoofdtekstA"/>
        <w:spacing w:after="0"/>
        <w:rPr>
          <w:rFonts w:ascii="Arial" w:hAnsi="Arial" w:cs="Arial"/>
          <w:u w:color="FF0000"/>
          <w:lang w:val="nl-BE"/>
        </w:rPr>
      </w:pPr>
    </w:p>
    <w:p w14:paraId="1F412FDE"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J: Het is ook heel belangrijk om de beide visies er te laten zijn, zowel het spoor van de nabestaanden die verdriet, kwaadheid of andere emoties hebben, als het spoor van de subtiele verbinding van de gewaarwording van de overledene over de dood heen.</w:t>
      </w:r>
    </w:p>
    <w:p w14:paraId="22D61085" w14:textId="77777777" w:rsidR="00D50D58" w:rsidRPr="00E00D0A" w:rsidRDefault="00D50D58" w:rsidP="00D50D58">
      <w:pPr>
        <w:pStyle w:val="HoofdtekstA"/>
        <w:spacing w:after="0"/>
        <w:rPr>
          <w:rFonts w:ascii="Arial" w:hAnsi="Arial" w:cs="Arial"/>
          <w:u w:color="FF0000"/>
          <w:lang w:val="nl-BE"/>
        </w:rPr>
      </w:pPr>
    </w:p>
    <w:p w14:paraId="094492FD"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Geert, je vertelde me dat jij je een beetje als een sjamaan voelt bij dit werk. Kan je dat toelichten?</w:t>
      </w:r>
    </w:p>
    <w:p w14:paraId="26C7B121"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G: Ik doe in het crematorium vooral standaard uitvaarten. Ik krijg een minimum aan informatie, moet soms gewoon maar op ‘next </w:t>
      </w:r>
      <w:proofErr w:type="spellStart"/>
      <w:r w:rsidRPr="00E00D0A">
        <w:rPr>
          <w:rFonts w:ascii="Arial" w:hAnsi="Arial" w:cs="Arial"/>
          <w:u w:color="FF0000"/>
          <w:lang w:val="nl-BE"/>
        </w:rPr>
        <w:t>play</w:t>
      </w:r>
      <w:proofErr w:type="spellEnd"/>
      <w:r w:rsidRPr="00E00D0A">
        <w:rPr>
          <w:rFonts w:ascii="Arial" w:hAnsi="Arial" w:cs="Arial"/>
          <w:u w:color="FF0000"/>
          <w:lang w:val="nl-BE"/>
        </w:rPr>
        <w:t xml:space="preserve">’ drukken. Ik breng zo een hele dag in de aula door, sta als het ware op de brug tussen levenden en doden. Ik mag alleen maar getuige zijn van dit gemeenschappelijk veld. Ik moet wel zorgen dat de ‘show’ foutloos verloopt. Ik kan niet anders dan in een sjamanistische beweging gaan.  Ik moet echt uitkijken wat ik zeg, ieders geloof of overtuigingen respecteren. De rouwenden sluiten zich vaak helemaal af in hun (zwaar) verdriet. Ik kan soms voelen dat de overledene ernaast staat en zich afvraagt waarom ze zo verdrietig zijn en niet openstaan voor een verruimd contact. </w:t>
      </w:r>
    </w:p>
    <w:p w14:paraId="55E301D3" w14:textId="77777777" w:rsidR="00D50D58" w:rsidRPr="00E00D0A" w:rsidRDefault="00D50D58" w:rsidP="00D50D58">
      <w:pPr>
        <w:pStyle w:val="HoofdtekstA"/>
        <w:spacing w:after="0"/>
        <w:rPr>
          <w:rFonts w:ascii="Arial" w:hAnsi="Arial" w:cs="Arial"/>
          <w:u w:color="FF0000"/>
          <w:lang w:val="nl-BE"/>
        </w:rPr>
      </w:pPr>
    </w:p>
    <w:p w14:paraId="00C9D665"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Wat zijn de belangrijkste aandachtspunten als je voorgaat in een uitvaart? Hoe doe je dat anders met de wijsheid van iemand die de opleiding ‘Stervensbegeleiding over de dood heen’ heeft gevolgd?</w:t>
      </w:r>
    </w:p>
    <w:p w14:paraId="5A3292E4"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G: Het allerbelangrijkste in de plechtigheid, is de oprechtheid in het contact met de nabestaanden, respect voor hun verdriet, vreugde, pijn en naar alle dingen die niet gezegd zijn langs beide kanten.</w:t>
      </w:r>
      <w:r>
        <w:rPr>
          <w:rFonts w:ascii="Arial" w:hAnsi="Arial" w:cs="Arial"/>
          <w:u w:color="FF0000"/>
          <w:lang w:val="nl-BE"/>
        </w:rPr>
        <w:t xml:space="preserve"> </w:t>
      </w:r>
      <w:r w:rsidRPr="00E00D0A">
        <w:rPr>
          <w:rFonts w:ascii="Arial" w:hAnsi="Arial" w:cs="Arial"/>
          <w:u w:color="FF0000"/>
          <w:lang w:val="nl-BE"/>
        </w:rPr>
        <w:t>Ik stel me ook open voor het contact tussen de overledene en nabestaanden. Dit geeft mij de mogelijkheid om een soort ‘</w:t>
      </w:r>
      <w:proofErr w:type="spellStart"/>
      <w:r w:rsidRPr="00E00D0A">
        <w:rPr>
          <w:rFonts w:ascii="Arial" w:hAnsi="Arial" w:cs="Arial"/>
          <w:u w:color="FF0000"/>
          <w:lang w:val="nl-BE"/>
        </w:rPr>
        <w:t>channel</w:t>
      </w:r>
      <w:proofErr w:type="spellEnd"/>
      <w:r w:rsidRPr="00E00D0A">
        <w:rPr>
          <w:rFonts w:ascii="Arial" w:hAnsi="Arial" w:cs="Arial"/>
          <w:u w:color="FF0000"/>
          <w:lang w:val="nl-BE"/>
        </w:rPr>
        <w:t>’ te zijn tussen de twee dimensies, zonder dat ik eigenlijk veel moet doen.</w:t>
      </w:r>
    </w:p>
    <w:p w14:paraId="613A297E" w14:textId="77777777" w:rsidR="00D50D58" w:rsidRPr="00E00D0A" w:rsidRDefault="00D50D58" w:rsidP="00D50D58">
      <w:pPr>
        <w:pStyle w:val="HoofdtekstA"/>
        <w:spacing w:after="0"/>
        <w:rPr>
          <w:rFonts w:ascii="Arial" w:hAnsi="Arial" w:cs="Arial"/>
          <w:u w:color="FF0000"/>
          <w:lang w:val="nl-BE"/>
        </w:rPr>
      </w:pPr>
    </w:p>
    <w:p w14:paraId="0F56A4F6"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J: Ik vind de manier om de overledene aan te spreken ook heel belangrijk: papa, opa of één of ander lievelingswoord. Daar begin ik meestal mee en dat geeft mij het gevoel van ‘je bent er’, we zijn hier samen om dit ritueel neer te zetten.</w:t>
      </w:r>
    </w:p>
    <w:p w14:paraId="0A033136"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 </w:t>
      </w:r>
    </w:p>
    <w:p w14:paraId="37838ECD"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C: Ik heb geleerd om vanuit een echte hartverbinding aanwezig te zijn bij de overledene en de familie. Ik doe dit soms met een knipoog, om een opening te maken naar het feit dat de overledene ons ‘wie weet’ nog hoort of ziet. Zo tracht ik nabestaanden te vertellen dat onafgewerkte zaken met de overledene toch nog geheeld kunnen worden.</w:t>
      </w:r>
    </w:p>
    <w:p w14:paraId="4D0A326D" w14:textId="77777777" w:rsidR="00D50D58" w:rsidRPr="00E00D0A" w:rsidRDefault="00D50D58" w:rsidP="00D50D58">
      <w:pPr>
        <w:pStyle w:val="HoofdtekstA"/>
        <w:spacing w:after="0"/>
        <w:rPr>
          <w:rFonts w:ascii="Arial" w:hAnsi="Arial" w:cs="Arial"/>
          <w:u w:color="FF0000"/>
          <w:lang w:val="nl-BE"/>
        </w:rPr>
      </w:pPr>
    </w:p>
    <w:p w14:paraId="1B3D6547"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J: Voor mij is de voorbereiding heel belangrijk. Ik moet het gevoel te pakken krijgen dat het echt toekomt bij hen. Ik probeer soms ook het ‘doodgewone’ toe te laten, om de zwaarte van al dat verdriet en andere emoties eventjes te laten zakken. Op het einde vind ik het ook belangrijk om de overledene te bewieroken. </w:t>
      </w:r>
    </w:p>
    <w:p w14:paraId="1D631AEE" w14:textId="77777777" w:rsidR="00D50D58" w:rsidRPr="00E00D0A" w:rsidRDefault="00D50D58" w:rsidP="00D50D58">
      <w:pPr>
        <w:pStyle w:val="HoofdtekstA"/>
        <w:spacing w:after="0"/>
        <w:rPr>
          <w:rFonts w:ascii="Arial" w:hAnsi="Arial" w:cs="Arial"/>
          <w:u w:color="FF0000"/>
          <w:lang w:val="nl-BE"/>
        </w:rPr>
      </w:pPr>
    </w:p>
    <w:p w14:paraId="7E0CD088"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Hoe hebben jullie het ervaren als er maar een beperkt aantal mensen, 15 of zo, toegelaten waren op de ceremonies?</w:t>
      </w:r>
    </w:p>
    <w:p w14:paraId="4CA8FAD3"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lastRenderedPageBreak/>
        <w:t xml:space="preserve">G: We hebben zelfs een tijdje gehad dat er maar 5 mochten bij zijn. Dat is echt verschrikkelijk. Als je dan moet kiezen wie van de kinderen erbij mag zijn? Dit is echt afscheid nemen in mineur. </w:t>
      </w:r>
    </w:p>
    <w:p w14:paraId="09AB4F97" w14:textId="77777777" w:rsidR="00D50D58" w:rsidRPr="00E00D0A" w:rsidRDefault="00D50D58" w:rsidP="00D50D58">
      <w:pPr>
        <w:pStyle w:val="HoofdtekstA"/>
        <w:spacing w:after="0"/>
        <w:rPr>
          <w:rFonts w:ascii="Arial" w:hAnsi="Arial" w:cs="Arial"/>
          <w:u w:color="FF0000"/>
          <w:lang w:val="nl-BE"/>
        </w:rPr>
      </w:pPr>
    </w:p>
    <w:p w14:paraId="0C190CA8"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P: Is er geen livestreaming?</w:t>
      </w:r>
    </w:p>
    <w:p w14:paraId="3807305F"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G: Dit helpt een klein beetje, maar blijft voor mij wat te mentaal. De aanwezigheid ter plaatse is toch veel krachtiger. Ik herinner mij als mijn ouders zijn gestorven, dat de kerk vol zat met mensen die mijn ouders graag zagen. Je voelt dan dat die gemeenschap je draagt.</w:t>
      </w:r>
    </w:p>
    <w:p w14:paraId="06D76DDA" w14:textId="77777777" w:rsidR="00D50D58" w:rsidRPr="00E00D0A" w:rsidRDefault="00D50D58" w:rsidP="00D50D58">
      <w:pPr>
        <w:pStyle w:val="HoofdtekstA"/>
        <w:spacing w:after="0"/>
        <w:rPr>
          <w:rFonts w:ascii="Arial" w:hAnsi="Arial" w:cs="Arial"/>
          <w:u w:color="FF0000"/>
          <w:lang w:val="nl-BE"/>
        </w:rPr>
      </w:pPr>
    </w:p>
    <w:p w14:paraId="119E06A9"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C: Die streaming is uiteraard niet hetzelfde dan live aanwezig zijn, maar wij vonden het wel een belangrijk alternatief dat we konden aanbieden voor mensen die er niet bij konden zijn omwille van de beperkingen. Ondertussen werken wij met een drie – à viertal camera’s die ook de aanwezigen in beeld brengen en als ik een dienst doe via streaming, begin ik altijd met de mensen die thuiszitten te verwelkomen. Ik nodig hen uit om een kaarsje aan te steken om de verbinding met elkaar te bekrachtigen. </w:t>
      </w:r>
    </w:p>
    <w:p w14:paraId="7672394A" w14:textId="77777777" w:rsidR="00D50D58" w:rsidRPr="00E00D0A" w:rsidRDefault="00D50D58" w:rsidP="00D50D58">
      <w:pPr>
        <w:pStyle w:val="HoofdtekstA"/>
        <w:spacing w:after="0"/>
        <w:rPr>
          <w:rFonts w:ascii="Arial" w:hAnsi="Arial" w:cs="Arial"/>
          <w:u w:color="FF0000"/>
          <w:lang w:val="nl-BE"/>
        </w:rPr>
      </w:pPr>
    </w:p>
    <w:p w14:paraId="170CB90E" w14:textId="77777777" w:rsidR="00D50D58" w:rsidRPr="00E00D0A" w:rsidRDefault="00D50D58" w:rsidP="00D50D58">
      <w:pPr>
        <w:pStyle w:val="HoofdtekstA"/>
        <w:spacing w:after="0"/>
        <w:rPr>
          <w:rFonts w:ascii="Arial" w:hAnsi="Arial" w:cs="Arial"/>
          <w:b/>
          <w:i/>
          <w:u w:color="FF0000"/>
          <w:lang w:val="nl-BE"/>
        </w:rPr>
      </w:pPr>
      <w:r w:rsidRPr="00E00D0A">
        <w:rPr>
          <w:rFonts w:ascii="Arial" w:hAnsi="Arial" w:cs="Arial"/>
          <w:b/>
          <w:i/>
          <w:u w:color="FF0000"/>
          <w:lang w:val="nl-BE"/>
        </w:rPr>
        <w:t xml:space="preserve">P: Wat zou je zelf aanraden aan de levende mensen die hun begrafenis wensen voor te bereiden? </w:t>
      </w:r>
    </w:p>
    <w:p w14:paraId="5E241A96"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C: Ik krijg regelmatig mensen over de vloer die dat willen bespreken. In eerste instantie zijn dit mensen die vooral praktisch bezig zijn, vanuit de bezorgdheid dat ze hun familie daar geen last mee willen berokkenen. Ik probeer hen dan op een filosofische manier aan te zetten om na te denken over wat ze tussen het nu en het moment van hun overgaan, nog zouden willen doen. Ik denk dat je de dood altijd in verband met het leven moet weten te brengen en de lessen die je uit het ene leert, moet meenemen naar het andere.</w:t>
      </w:r>
    </w:p>
    <w:p w14:paraId="2A1CD7CB" w14:textId="77777777" w:rsidR="00D50D58" w:rsidRPr="00E00D0A" w:rsidRDefault="00D50D58" w:rsidP="00D50D58">
      <w:pPr>
        <w:pStyle w:val="HoofdtekstA"/>
        <w:spacing w:after="0"/>
        <w:rPr>
          <w:rFonts w:ascii="Arial" w:hAnsi="Arial" w:cs="Arial"/>
          <w:u w:color="FF0000"/>
          <w:lang w:val="nl-BE"/>
        </w:rPr>
      </w:pPr>
    </w:p>
    <w:p w14:paraId="2F8F3E6B"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J: Leven en dood zitten zo dicht bijeen en daarom is het zo belangrijk om er zoveel mogelijk van te genieten. Maar ook die onvoorwaardelijke liefde tracht ik te benadrukken. Ik durf wel veel meer de laatste jaren het woord liefde uitspreken, terwijl dat ook zo’n beladen woord kan zijn.</w:t>
      </w:r>
    </w:p>
    <w:p w14:paraId="255A6723" w14:textId="77777777" w:rsidR="00D50D58" w:rsidRPr="00E00D0A" w:rsidRDefault="00D50D58" w:rsidP="00D50D58">
      <w:pPr>
        <w:pStyle w:val="HoofdtekstA"/>
        <w:spacing w:after="0"/>
        <w:rPr>
          <w:rFonts w:ascii="Arial" w:hAnsi="Arial" w:cs="Arial"/>
          <w:u w:color="FF0000"/>
          <w:lang w:val="nl-BE"/>
        </w:rPr>
      </w:pPr>
    </w:p>
    <w:p w14:paraId="18338282"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 xml:space="preserve">G: Ja, ik vind het ‘hier en nu’ -leven de grootste schat die wij hebben. Dat is het enige moment dat er is. </w:t>
      </w:r>
    </w:p>
    <w:p w14:paraId="0B227212" w14:textId="77777777" w:rsidR="00D50D58" w:rsidRPr="00E00D0A" w:rsidRDefault="00D50D58" w:rsidP="00D50D58">
      <w:pPr>
        <w:pStyle w:val="HoofdtekstA"/>
        <w:spacing w:after="0"/>
        <w:rPr>
          <w:rFonts w:ascii="Arial" w:hAnsi="Arial" w:cs="Arial"/>
          <w:u w:color="FF0000"/>
          <w:lang w:val="nl-BE"/>
        </w:rPr>
      </w:pPr>
    </w:p>
    <w:p w14:paraId="437EE2E6"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J: Ik moedig de nabestaanden ook uitdrukkelijk aan om zelf iets neer te schrijven of op zijn minst iets te zeggen. Dat helpt bij het rouwproces nadien. Mensen hebben daar soms wel een klein duwtje voor nodig. Achteraf zie ik ze dan vaak stralen van trots.</w:t>
      </w:r>
    </w:p>
    <w:p w14:paraId="75D35A88" w14:textId="77777777" w:rsidR="00D50D58" w:rsidRPr="00E00D0A" w:rsidRDefault="00D50D58" w:rsidP="00D50D58">
      <w:pPr>
        <w:pStyle w:val="HoofdtekstA"/>
        <w:spacing w:after="0"/>
        <w:rPr>
          <w:rFonts w:ascii="Arial" w:hAnsi="Arial" w:cs="Arial"/>
          <w:u w:color="FF0000"/>
          <w:lang w:val="nl-BE"/>
        </w:rPr>
      </w:pPr>
    </w:p>
    <w:p w14:paraId="48451076" w14:textId="77777777" w:rsidR="00D50D58" w:rsidRPr="00E00D0A" w:rsidRDefault="00D50D58" w:rsidP="00D50D58">
      <w:pPr>
        <w:pStyle w:val="HoofdtekstA"/>
        <w:spacing w:after="0"/>
        <w:rPr>
          <w:rFonts w:ascii="Arial" w:hAnsi="Arial" w:cs="Arial"/>
          <w:u w:color="FF0000"/>
          <w:lang w:val="nl-BE"/>
        </w:rPr>
      </w:pPr>
      <w:r w:rsidRPr="00E00D0A">
        <w:rPr>
          <w:rFonts w:ascii="Arial" w:hAnsi="Arial" w:cs="Arial"/>
          <w:u w:color="FF0000"/>
          <w:lang w:val="nl-BE"/>
        </w:rPr>
        <w:t>C: Ik geef ook mensen de ruimte om alleen maar langs te komen om bij de overledene te zitten, woordeloos. Sommigen hebben nu eenmaal niet de creativiteit om het in een tekst te gieten. Indien men dat wenst, help ik hen daar wel bij. Dan luister ik naar het verhaal dat men brengt en ga ik aan de slag om hiermee een tekst te schrijven. Tijdens de plechtigheid lees ik deze tekst dan voor in naam van de familie.</w:t>
      </w:r>
    </w:p>
    <w:p w14:paraId="1C955EDA" w14:textId="77777777" w:rsidR="00D50D58" w:rsidRDefault="00D50D58" w:rsidP="00D50D58">
      <w:pPr>
        <w:pStyle w:val="HoofdtekstA"/>
        <w:spacing w:after="0"/>
        <w:rPr>
          <w:rFonts w:ascii="Arial" w:hAnsi="Arial" w:cs="Arial"/>
          <w:u w:color="FF0000"/>
          <w:lang w:val="nl-BE"/>
        </w:rPr>
      </w:pPr>
      <w:r w:rsidRPr="00E00D0A">
        <w:rPr>
          <w:rFonts w:ascii="Arial" w:hAnsi="Arial" w:cs="Arial"/>
          <w:u w:color="FF0000"/>
          <w:lang w:val="nl-BE"/>
        </w:rPr>
        <w:t>Als uitvaartbegeleider moet je een afscheid ook ‘ruimer’ kunnen bekijken dan wat er traditioneel gebeurt. Het mooiste voorbeeld dat ik daarover kan geven, is een dienst die ik had uitgewerkt waarbij de Duitse herder van de overledene de hele tijd aanwezig was in de aula. Op het einde van de plechtigheid heeft hij een rode roos naar voor gebracht, is hij met z’n voorste poten op die kist gesprongen en heeft de roos daar neergelegd. Dit was heel aangrijpend…</w:t>
      </w:r>
    </w:p>
    <w:p w14:paraId="142DBF06" w14:textId="77777777" w:rsidR="00D50D58" w:rsidRPr="00D50D58" w:rsidRDefault="00D50D58" w:rsidP="00D50D58">
      <w:pPr>
        <w:pStyle w:val="HoofdtekstA"/>
        <w:spacing w:after="0"/>
        <w:rPr>
          <w:rFonts w:ascii="Arial" w:hAnsi="Arial" w:cs="Arial"/>
          <w:u w:color="FF0000"/>
          <w:lang w:val="nl-BE"/>
        </w:rPr>
      </w:pPr>
      <w:r w:rsidRPr="00D50D58">
        <w:rPr>
          <w:rFonts w:ascii="Arial" w:hAnsi="Arial" w:cs="Arial"/>
          <w:u w:color="FF0000"/>
          <w:lang w:val="nl-BE"/>
        </w:rPr>
        <w:lastRenderedPageBreak/>
        <w:t>Ook dit is een voorbeeld van hoe we onze plechtigheden proberen te personaliseren en zoveel mogelijk het gevoel willen overbrengen: we nemen samen afscheid: wij van de overledene, maar ook omgekeerd: ook voor hen is dit een moment om afscheid van ons te nemen en hun weg verder te gaan, vergezeld van de vele herinneringen die ze op hun tocht hier hebben mogen verzamelen en als een kostbaar geschenk met zich meedragen, ook wanneer hun boot uit het zicht verdwijnt en ze naar die andere oever varen…</w:t>
      </w:r>
    </w:p>
    <w:p w14:paraId="3A060FC3" w14:textId="77777777" w:rsidR="00D50D58" w:rsidRDefault="00D50D58" w:rsidP="00D50D58">
      <w:pPr>
        <w:pStyle w:val="HoofdtekstA"/>
        <w:spacing w:after="0"/>
        <w:rPr>
          <w:rFonts w:ascii="Arial" w:hAnsi="Arial" w:cs="Arial"/>
          <w:u w:color="FF0000"/>
          <w:lang w:val="nl-BE"/>
        </w:rPr>
      </w:pPr>
      <w:r w:rsidRPr="00D50D58">
        <w:rPr>
          <w:rFonts w:ascii="Arial" w:hAnsi="Arial" w:cs="Arial"/>
          <w:u w:color="FF0000"/>
          <w:lang w:val="nl-BE"/>
        </w:rPr>
        <w:t>Ik denk dat dit een moment is waarop mensen woordeloos, maar wel vanuit hun hart kunnen laten voelen: neem al onze liefde met jou mee en wij bewaren jouw liefde op het tederste plekje van ons hart… Zo blijft de brug bestaan, zo wordt de veerman die tussen beide oevers vaart, gedragen door de liefde tussen mensen, mensen hier en mensen… ‘daar’…</w:t>
      </w:r>
      <w:r>
        <w:rPr>
          <w:rFonts w:ascii="Arial" w:hAnsi="Arial" w:cs="Arial"/>
          <w:u w:color="FF0000"/>
          <w:lang w:val="nl-BE"/>
        </w:rPr>
        <w:t xml:space="preserve"> </w:t>
      </w:r>
    </w:p>
    <w:p w14:paraId="159789BA" w14:textId="77777777" w:rsidR="00D50D58" w:rsidRPr="00E00D0A" w:rsidRDefault="00D50D58" w:rsidP="00D50D58">
      <w:pPr>
        <w:pStyle w:val="HoofdtekstA"/>
        <w:spacing w:after="0"/>
        <w:rPr>
          <w:rFonts w:ascii="Arial" w:hAnsi="Arial" w:cs="Arial"/>
          <w:u w:color="FF0000"/>
          <w:lang w:val="nl-BE"/>
        </w:rPr>
      </w:pPr>
    </w:p>
    <w:p w14:paraId="13A67869" w14:textId="3D930599" w:rsidR="00463421" w:rsidRPr="00D50D58" w:rsidRDefault="00463421" w:rsidP="00D50D58">
      <w:pPr>
        <w:rPr>
          <w:lang w:val="nl-BE"/>
        </w:rPr>
      </w:pPr>
      <w:bookmarkStart w:id="1" w:name="_GoBack"/>
      <w:bookmarkEnd w:id="1"/>
    </w:p>
    <w:sectPr w:rsidR="00463421" w:rsidRPr="00D50D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E8"/>
    <w:rsid w:val="00000A8A"/>
    <w:rsid w:val="000014F0"/>
    <w:rsid w:val="000026A2"/>
    <w:rsid w:val="00011A0E"/>
    <w:rsid w:val="00014671"/>
    <w:rsid w:val="00016820"/>
    <w:rsid w:val="0002044F"/>
    <w:rsid w:val="000211F7"/>
    <w:rsid w:val="00021766"/>
    <w:rsid w:val="00021DD0"/>
    <w:rsid w:val="00030072"/>
    <w:rsid w:val="00030D7A"/>
    <w:rsid w:val="00034178"/>
    <w:rsid w:val="000352D9"/>
    <w:rsid w:val="000377AC"/>
    <w:rsid w:val="00040B96"/>
    <w:rsid w:val="00042870"/>
    <w:rsid w:val="00042F0D"/>
    <w:rsid w:val="00044F86"/>
    <w:rsid w:val="00046138"/>
    <w:rsid w:val="00054A3A"/>
    <w:rsid w:val="000610B5"/>
    <w:rsid w:val="00061861"/>
    <w:rsid w:val="00062871"/>
    <w:rsid w:val="00063349"/>
    <w:rsid w:val="00064BA7"/>
    <w:rsid w:val="000654C7"/>
    <w:rsid w:val="00065978"/>
    <w:rsid w:val="000664E4"/>
    <w:rsid w:val="000706A3"/>
    <w:rsid w:val="00072E51"/>
    <w:rsid w:val="00073FA7"/>
    <w:rsid w:val="000742F7"/>
    <w:rsid w:val="00076FEB"/>
    <w:rsid w:val="000800C6"/>
    <w:rsid w:val="0008405A"/>
    <w:rsid w:val="00084677"/>
    <w:rsid w:val="00086D35"/>
    <w:rsid w:val="000872F1"/>
    <w:rsid w:val="0009026E"/>
    <w:rsid w:val="00090A30"/>
    <w:rsid w:val="00091D48"/>
    <w:rsid w:val="0009323B"/>
    <w:rsid w:val="00093301"/>
    <w:rsid w:val="00093541"/>
    <w:rsid w:val="0009487C"/>
    <w:rsid w:val="000A5E33"/>
    <w:rsid w:val="000B1D3A"/>
    <w:rsid w:val="000B3DF6"/>
    <w:rsid w:val="000B7E9E"/>
    <w:rsid w:val="000C13BF"/>
    <w:rsid w:val="000C2CE1"/>
    <w:rsid w:val="000D1466"/>
    <w:rsid w:val="000D30C7"/>
    <w:rsid w:val="000D33CE"/>
    <w:rsid w:val="000D577A"/>
    <w:rsid w:val="000D5A86"/>
    <w:rsid w:val="000E3AA9"/>
    <w:rsid w:val="000F16CC"/>
    <w:rsid w:val="000F4553"/>
    <w:rsid w:val="000F63A0"/>
    <w:rsid w:val="000F7B55"/>
    <w:rsid w:val="001028C5"/>
    <w:rsid w:val="00102FF3"/>
    <w:rsid w:val="0010776D"/>
    <w:rsid w:val="00114B67"/>
    <w:rsid w:val="00115144"/>
    <w:rsid w:val="0011635D"/>
    <w:rsid w:val="0011656C"/>
    <w:rsid w:val="00121AF9"/>
    <w:rsid w:val="00126306"/>
    <w:rsid w:val="001300B9"/>
    <w:rsid w:val="0013381D"/>
    <w:rsid w:val="00134039"/>
    <w:rsid w:val="001401F8"/>
    <w:rsid w:val="00144093"/>
    <w:rsid w:val="001460F0"/>
    <w:rsid w:val="00150648"/>
    <w:rsid w:val="00165F03"/>
    <w:rsid w:val="001665BC"/>
    <w:rsid w:val="00174474"/>
    <w:rsid w:val="00182762"/>
    <w:rsid w:val="00183550"/>
    <w:rsid w:val="00185C04"/>
    <w:rsid w:val="00190DAF"/>
    <w:rsid w:val="001916EC"/>
    <w:rsid w:val="00196D3E"/>
    <w:rsid w:val="00197498"/>
    <w:rsid w:val="001A035B"/>
    <w:rsid w:val="001A1B7C"/>
    <w:rsid w:val="001A202C"/>
    <w:rsid w:val="001A3C3B"/>
    <w:rsid w:val="001A77AB"/>
    <w:rsid w:val="001A7FE1"/>
    <w:rsid w:val="001B26CA"/>
    <w:rsid w:val="001B4CA8"/>
    <w:rsid w:val="001B5020"/>
    <w:rsid w:val="001B5B7B"/>
    <w:rsid w:val="001B6C76"/>
    <w:rsid w:val="001B6DA2"/>
    <w:rsid w:val="001B716D"/>
    <w:rsid w:val="001C2D92"/>
    <w:rsid w:val="001C3A89"/>
    <w:rsid w:val="001C74E9"/>
    <w:rsid w:val="001C7A57"/>
    <w:rsid w:val="001D08B3"/>
    <w:rsid w:val="001E2D48"/>
    <w:rsid w:val="001E6A28"/>
    <w:rsid w:val="001E6EE7"/>
    <w:rsid w:val="001F0FCF"/>
    <w:rsid w:val="00201099"/>
    <w:rsid w:val="002025DB"/>
    <w:rsid w:val="00203270"/>
    <w:rsid w:val="002055B2"/>
    <w:rsid w:val="00207028"/>
    <w:rsid w:val="00213962"/>
    <w:rsid w:val="00216861"/>
    <w:rsid w:val="00222CBE"/>
    <w:rsid w:val="00223232"/>
    <w:rsid w:val="002239F6"/>
    <w:rsid w:val="00225B41"/>
    <w:rsid w:val="00227812"/>
    <w:rsid w:val="00232523"/>
    <w:rsid w:val="00242CFA"/>
    <w:rsid w:val="00243021"/>
    <w:rsid w:val="0024427B"/>
    <w:rsid w:val="00250468"/>
    <w:rsid w:val="00252C7A"/>
    <w:rsid w:val="00253F7B"/>
    <w:rsid w:val="002545B3"/>
    <w:rsid w:val="00254C72"/>
    <w:rsid w:val="00255976"/>
    <w:rsid w:val="00257C2F"/>
    <w:rsid w:val="00262A4C"/>
    <w:rsid w:val="00266EBD"/>
    <w:rsid w:val="002719C2"/>
    <w:rsid w:val="00272040"/>
    <w:rsid w:val="002909AE"/>
    <w:rsid w:val="0029285F"/>
    <w:rsid w:val="002955B5"/>
    <w:rsid w:val="002A00FF"/>
    <w:rsid w:val="002A019F"/>
    <w:rsid w:val="002A6FC0"/>
    <w:rsid w:val="002B130B"/>
    <w:rsid w:val="002B2770"/>
    <w:rsid w:val="002B3700"/>
    <w:rsid w:val="002B400F"/>
    <w:rsid w:val="002B4649"/>
    <w:rsid w:val="002B6517"/>
    <w:rsid w:val="002B7C37"/>
    <w:rsid w:val="002B7CE4"/>
    <w:rsid w:val="002B7F7F"/>
    <w:rsid w:val="002C0A4E"/>
    <w:rsid w:val="002C2903"/>
    <w:rsid w:val="002C2BAE"/>
    <w:rsid w:val="002C465A"/>
    <w:rsid w:val="002D060A"/>
    <w:rsid w:val="002D3A3A"/>
    <w:rsid w:val="002D4F48"/>
    <w:rsid w:val="002D5E9E"/>
    <w:rsid w:val="002D6ED3"/>
    <w:rsid w:val="002E10F5"/>
    <w:rsid w:val="002E5175"/>
    <w:rsid w:val="002E6B45"/>
    <w:rsid w:val="002E6C38"/>
    <w:rsid w:val="002E72EE"/>
    <w:rsid w:val="002E7676"/>
    <w:rsid w:val="002E7D7A"/>
    <w:rsid w:val="002F73D9"/>
    <w:rsid w:val="002F79F2"/>
    <w:rsid w:val="00300DD2"/>
    <w:rsid w:val="00303AA3"/>
    <w:rsid w:val="003059B0"/>
    <w:rsid w:val="00312BD6"/>
    <w:rsid w:val="0031529E"/>
    <w:rsid w:val="00317785"/>
    <w:rsid w:val="003206F3"/>
    <w:rsid w:val="00320EC4"/>
    <w:rsid w:val="0032524D"/>
    <w:rsid w:val="00327CD3"/>
    <w:rsid w:val="0033157F"/>
    <w:rsid w:val="00333930"/>
    <w:rsid w:val="00334A4E"/>
    <w:rsid w:val="00336302"/>
    <w:rsid w:val="00341FF6"/>
    <w:rsid w:val="003449A4"/>
    <w:rsid w:val="003544F0"/>
    <w:rsid w:val="0035565E"/>
    <w:rsid w:val="00357557"/>
    <w:rsid w:val="00360E65"/>
    <w:rsid w:val="00361358"/>
    <w:rsid w:val="00363C79"/>
    <w:rsid w:val="00363F1F"/>
    <w:rsid w:val="0036663D"/>
    <w:rsid w:val="003667BA"/>
    <w:rsid w:val="003839EC"/>
    <w:rsid w:val="00385768"/>
    <w:rsid w:val="00385769"/>
    <w:rsid w:val="003872E3"/>
    <w:rsid w:val="00390C33"/>
    <w:rsid w:val="00394422"/>
    <w:rsid w:val="00394EFF"/>
    <w:rsid w:val="00395840"/>
    <w:rsid w:val="003A0710"/>
    <w:rsid w:val="003A4BA4"/>
    <w:rsid w:val="003A591B"/>
    <w:rsid w:val="003B0FBA"/>
    <w:rsid w:val="003B2BEF"/>
    <w:rsid w:val="003B3E9F"/>
    <w:rsid w:val="003B41CC"/>
    <w:rsid w:val="003B562E"/>
    <w:rsid w:val="003B62EB"/>
    <w:rsid w:val="003B651A"/>
    <w:rsid w:val="003C0AAD"/>
    <w:rsid w:val="003C13BC"/>
    <w:rsid w:val="003D0B45"/>
    <w:rsid w:val="003D141C"/>
    <w:rsid w:val="003D2852"/>
    <w:rsid w:val="003D38F2"/>
    <w:rsid w:val="003D7BFE"/>
    <w:rsid w:val="003E5B24"/>
    <w:rsid w:val="003F2A32"/>
    <w:rsid w:val="003F3BA3"/>
    <w:rsid w:val="003F4311"/>
    <w:rsid w:val="003F50F5"/>
    <w:rsid w:val="003F5E24"/>
    <w:rsid w:val="003F78A7"/>
    <w:rsid w:val="00400EB2"/>
    <w:rsid w:val="00403BBD"/>
    <w:rsid w:val="00404450"/>
    <w:rsid w:val="00405B2A"/>
    <w:rsid w:val="0040625C"/>
    <w:rsid w:val="00412ADC"/>
    <w:rsid w:val="00412B63"/>
    <w:rsid w:val="00414EF0"/>
    <w:rsid w:val="00416E2D"/>
    <w:rsid w:val="00420B9A"/>
    <w:rsid w:val="004210A3"/>
    <w:rsid w:val="00425086"/>
    <w:rsid w:val="004257B4"/>
    <w:rsid w:val="00425E3A"/>
    <w:rsid w:val="004311F1"/>
    <w:rsid w:val="0043367A"/>
    <w:rsid w:val="004348F4"/>
    <w:rsid w:val="00442B99"/>
    <w:rsid w:val="00442BF0"/>
    <w:rsid w:val="00443150"/>
    <w:rsid w:val="00444593"/>
    <w:rsid w:val="004456D8"/>
    <w:rsid w:val="00446F1E"/>
    <w:rsid w:val="00450659"/>
    <w:rsid w:val="00456E13"/>
    <w:rsid w:val="00457AE4"/>
    <w:rsid w:val="004627FB"/>
    <w:rsid w:val="00463421"/>
    <w:rsid w:val="00467EB9"/>
    <w:rsid w:val="00471F21"/>
    <w:rsid w:val="00472810"/>
    <w:rsid w:val="00474651"/>
    <w:rsid w:val="00475D36"/>
    <w:rsid w:val="00482365"/>
    <w:rsid w:val="0048417C"/>
    <w:rsid w:val="00487C78"/>
    <w:rsid w:val="00490325"/>
    <w:rsid w:val="004A1358"/>
    <w:rsid w:val="004A38AF"/>
    <w:rsid w:val="004A44D9"/>
    <w:rsid w:val="004A56FB"/>
    <w:rsid w:val="004B0271"/>
    <w:rsid w:val="004B21A0"/>
    <w:rsid w:val="004B3486"/>
    <w:rsid w:val="004B5D62"/>
    <w:rsid w:val="004C0082"/>
    <w:rsid w:val="004C44F9"/>
    <w:rsid w:val="004C77EC"/>
    <w:rsid w:val="004D5C13"/>
    <w:rsid w:val="004D6789"/>
    <w:rsid w:val="004D7D48"/>
    <w:rsid w:val="004E0E21"/>
    <w:rsid w:val="004E2DEB"/>
    <w:rsid w:val="004E3CD7"/>
    <w:rsid w:val="004E5192"/>
    <w:rsid w:val="004E5B95"/>
    <w:rsid w:val="004E6735"/>
    <w:rsid w:val="004E6A5E"/>
    <w:rsid w:val="004F03E4"/>
    <w:rsid w:val="004F0EC8"/>
    <w:rsid w:val="004F429C"/>
    <w:rsid w:val="004F63C2"/>
    <w:rsid w:val="004F787F"/>
    <w:rsid w:val="00501189"/>
    <w:rsid w:val="005039BA"/>
    <w:rsid w:val="00503E55"/>
    <w:rsid w:val="00507078"/>
    <w:rsid w:val="005078AA"/>
    <w:rsid w:val="00510A92"/>
    <w:rsid w:val="005212F9"/>
    <w:rsid w:val="0052177B"/>
    <w:rsid w:val="00523317"/>
    <w:rsid w:val="0052382A"/>
    <w:rsid w:val="00524F83"/>
    <w:rsid w:val="00525FAA"/>
    <w:rsid w:val="00534AD8"/>
    <w:rsid w:val="00537BBC"/>
    <w:rsid w:val="00537CC6"/>
    <w:rsid w:val="00545CD0"/>
    <w:rsid w:val="00547FB6"/>
    <w:rsid w:val="00551127"/>
    <w:rsid w:val="00551CAB"/>
    <w:rsid w:val="0055202E"/>
    <w:rsid w:val="005530A2"/>
    <w:rsid w:val="00553457"/>
    <w:rsid w:val="00561AA8"/>
    <w:rsid w:val="0056695E"/>
    <w:rsid w:val="0057081B"/>
    <w:rsid w:val="0057213F"/>
    <w:rsid w:val="005722AD"/>
    <w:rsid w:val="005801EF"/>
    <w:rsid w:val="00583508"/>
    <w:rsid w:val="005849F0"/>
    <w:rsid w:val="0058683D"/>
    <w:rsid w:val="00586D3F"/>
    <w:rsid w:val="0058708E"/>
    <w:rsid w:val="00587C2B"/>
    <w:rsid w:val="0059603E"/>
    <w:rsid w:val="005961F2"/>
    <w:rsid w:val="00596A46"/>
    <w:rsid w:val="00596DB9"/>
    <w:rsid w:val="005A5CAA"/>
    <w:rsid w:val="005B0739"/>
    <w:rsid w:val="005B3869"/>
    <w:rsid w:val="005B43EA"/>
    <w:rsid w:val="005B7D4E"/>
    <w:rsid w:val="005C0689"/>
    <w:rsid w:val="005C1B48"/>
    <w:rsid w:val="005C2E0A"/>
    <w:rsid w:val="005C3453"/>
    <w:rsid w:val="005C6AC0"/>
    <w:rsid w:val="005C6EFC"/>
    <w:rsid w:val="005D44A3"/>
    <w:rsid w:val="005E2C49"/>
    <w:rsid w:val="005E37DA"/>
    <w:rsid w:val="005E5C59"/>
    <w:rsid w:val="005E5C96"/>
    <w:rsid w:val="005E77A1"/>
    <w:rsid w:val="005F154A"/>
    <w:rsid w:val="005F1E38"/>
    <w:rsid w:val="005F5058"/>
    <w:rsid w:val="005F6115"/>
    <w:rsid w:val="00601F20"/>
    <w:rsid w:val="0060405D"/>
    <w:rsid w:val="00604941"/>
    <w:rsid w:val="00610510"/>
    <w:rsid w:val="00613715"/>
    <w:rsid w:val="00613AF0"/>
    <w:rsid w:val="00613E04"/>
    <w:rsid w:val="00622249"/>
    <w:rsid w:val="0062534A"/>
    <w:rsid w:val="00627D7B"/>
    <w:rsid w:val="006452B5"/>
    <w:rsid w:val="00646FBE"/>
    <w:rsid w:val="00654FE8"/>
    <w:rsid w:val="0065639E"/>
    <w:rsid w:val="00656E21"/>
    <w:rsid w:val="00662098"/>
    <w:rsid w:val="00664991"/>
    <w:rsid w:val="00664BAA"/>
    <w:rsid w:val="00664F41"/>
    <w:rsid w:val="006666DF"/>
    <w:rsid w:val="00666C25"/>
    <w:rsid w:val="00670443"/>
    <w:rsid w:val="006715EF"/>
    <w:rsid w:val="006729CE"/>
    <w:rsid w:val="00674A10"/>
    <w:rsid w:val="00677B65"/>
    <w:rsid w:val="00683F8F"/>
    <w:rsid w:val="0068534F"/>
    <w:rsid w:val="00687516"/>
    <w:rsid w:val="00690917"/>
    <w:rsid w:val="006921D9"/>
    <w:rsid w:val="006945B8"/>
    <w:rsid w:val="006A026A"/>
    <w:rsid w:val="006A0310"/>
    <w:rsid w:val="006A436E"/>
    <w:rsid w:val="006A77D2"/>
    <w:rsid w:val="006B3AA3"/>
    <w:rsid w:val="006C17A6"/>
    <w:rsid w:val="006C1F37"/>
    <w:rsid w:val="006C2622"/>
    <w:rsid w:val="006C2953"/>
    <w:rsid w:val="006C2BC2"/>
    <w:rsid w:val="006C2CCC"/>
    <w:rsid w:val="006C37F8"/>
    <w:rsid w:val="006C5E3E"/>
    <w:rsid w:val="006C77D6"/>
    <w:rsid w:val="006D156C"/>
    <w:rsid w:val="006D40A1"/>
    <w:rsid w:val="006D425A"/>
    <w:rsid w:val="006E60F2"/>
    <w:rsid w:val="006F2F22"/>
    <w:rsid w:val="006F4290"/>
    <w:rsid w:val="006F53C9"/>
    <w:rsid w:val="00700337"/>
    <w:rsid w:val="00701F1B"/>
    <w:rsid w:val="00703C07"/>
    <w:rsid w:val="00711012"/>
    <w:rsid w:val="00712449"/>
    <w:rsid w:val="00712F07"/>
    <w:rsid w:val="007143B5"/>
    <w:rsid w:val="00716019"/>
    <w:rsid w:val="00716E52"/>
    <w:rsid w:val="00717349"/>
    <w:rsid w:val="00717DE6"/>
    <w:rsid w:val="00720A16"/>
    <w:rsid w:val="00720EFD"/>
    <w:rsid w:val="0072331F"/>
    <w:rsid w:val="00727274"/>
    <w:rsid w:val="00727574"/>
    <w:rsid w:val="00727E23"/>
    <w:rsid w:val="0073516F"/>
    <w:rsid w:val="0073660B"/>
    <w:rsid w:val="007415A8"/>
    <w:rsid w:val="00741911"/>
    <w:rsid w:val="00741BB4"/>
    <w:rsid w:val="00742D59"/>
    <w:rsid w:val="00743622"/>
    <w:rsid w:val="00746316"/>
    <w:rsid w:val="0075033B"/>
    <w:rsid w:val="007503FE"/>
    <w:rsid w:val="007506DD"/>
    <w:rsid w:val="00750E52"/>
    <w:rsid w:val="00751FA2"/>
    <w:rsid w:val="00753348"/>
    <w:rsid w:val="00760266"/>
    <w:rsid w:val="00764DB3"/>
    <w:rsid w:val="00764E96"/>
    <w:rsid w:val="007716D9"/>
    <w:rsid w:val="00771DF1"/>
    <w:rsid w:val="00771FAF"/>
    <w:rsid w:val="007732E6"/>
    <w:rsid w:val="00785F66"/>
    <w:rsid w:val="00786EA6"/>
    <w:rsid w:val="007909C5"/>
    <w:rsid w:val="00791524"/>
    <w:rsid w:val="0079411D"/>
    <w:rsid w:val="00796121"/>
    <w:rsid w:val="007A33F9"/>
    <w:rsid w:val="007B4A8A"/>
    <w:rsid w:val="007C39F6"/>
    <w:rsid w:val="007C5D98"/>
    <w:rsid w:val="007C76EE"/>
    <w:rsid w:val="007D24B5"/>
    <w:rsid w:val="007D3D42"/>
    <w:rsid w:val="007D693A"/>
    <w:rsid w:val="007D6CE6"/>
    <w:rsid w:val="007E16B9"/>
    <w:rsid w:val="007E2DF2"/>
    <w:rsid w:val="007E495D"/>
    <w:rsid w:val="007E6B6A"/>
    <w:rsid w:val="007E7BCD"/>
    <w:rsid w:val="007F0397"/>
    <w:rsid w:val="007F0738"/>
    <w:rsid w:val="007F0F03"/>
    <w:rsid w:val="00800FAC"/>
    <w:rsid w:val="008012C6"/>
    <w:rsid w:val="00802EC5"/>
    <w:rsid w:val="00804885"/>
    <w:rsid w:val="0080494B"/>
    <w:rsid w:val="0080502A"/>
    <w:rsid w:val="00807698"/>
    <w:rsid w:val="008100FA"/>
    <w:rsid w:val="00810624"/>
    <w:rsid w:val="008129D0"/>
    <w:rsid w:val="00815A9E"/>
    <w:rsid w:val="008206CC"/>
    <w:rsid w:val="00827798"/>
    <w:rsid w:val="00830102"/>
    <w:rsid w:val="00831D56"/>
    <w:rsid w:val="00833794"/>
    <w:rsid w:val="00835FE9"/>
    <w:rsid w:val="008365A2"/>
    <w:rsid w:val="008365CC"/>
    <w:rsid w:val="00841809"/>
    <w:rsid w:val="008422D3"/>
    <w:rsid w:val="008428DA"/>
    <w:rsid w:val="00846D43"/>
    <w:rsid w:val="00847861"/>
    <w:rsid w:val="00853EAD"/>
    <w:rsid w:val="0085412D"/>
    <w:rsid w:val="00855B6D"/>
    <w:rsid w:val="00855BFB"/>
    <w:rsid w:val="008562C2"/>
    <w:rsid w:val="00862138"/>
    <w:rsid w:val="008621C0"/>
    <w:rsid w:val="00863AEB"/>
    <w:rsid w:val="0086463C"/>
    <w:rsid w:val="00865F6D"/>
    <w:rsid w:val="0086624F"/>
    <w:rsid w:val="008742AF"/>
    <w:rsid w:val="00877573"/>
    <w:rsid w:val="008802C9"/>
    <w:rsid w:val="0088321F"/>
    <w:rsid w:val="008838A0"/>
    <w:rsid w:val="00884DCC"/>
    <w:rsid w:val="00885252"/>
    <w:rsid w:val="00885A22"/>
    <w:rsid w:val="00885FE3"/>
    <w:rsid w:val="00887FC3"/>
    <w:rsid w:val="0089325D"/>
    <w:rsid w:val="008A1A52"/>
    <w:rsid w:val="008A2BED"/>
    <w:rsid w:val="008A5A93"/>
    <w:rsid w:val="008A7CDF"/>
    <w:rsid w:val="008B0601"/>
    <w:rsid w:val="008B1B07"/>
    <w:rsid w:val="008B6F3A"/>
    <w:rsid w:val="008C13D1"/>
    <w:rsid w:val="008C6731"/>
    <w:rsid w:val="008C6EE2"/>
    <w:rsid w:val="008C7310"/>
    <w:rsid w:val="008D134D"/>
    <w:rsid w:val="008D4667"/>
    <w:rsid w:val="008D49AD"/>
    <w:rsid w:val="008D6743"/>
    <w:rsid w:val="008D7602"/>
    <w:rsid w:val="008E031B"/>
    <w:rsid w:val="008E1D17"/>
    <w:rsid w:val="008E30F4"/>
    <w:rsid w:val="008E4A85"/>
    <w:rsid w:val="008E6765"/>
    <w:rsid w:val="008E7ED3"/>
    <w:rsid w:val="008F25F1"/>
    <w:rsid w:val="008F6BB6"/>
    <w:rsid w:val="008F7723"/>
    <w:rsid w:val="009003E0"/>
    <w:rsid w:val="009031F0"/>
    <w:rsid w:val="00906A4C"/>
    <w:rsid w:val="009128A7"/>
    <w:rsid w:val="00920028"/>
    <w:rsid w:val="009231EA"/>
    <w:rsid w:val="009269E8"/>
    <w:rsid w:val="00926FAF"/>
    <w:rsid w:val="00927F87"/>
    <w:rsid w:val="00930E50"/>
    <w:rsid w:val="00931060"/>
    <w:rsid w:val="00932E85"/>
    <w:rsid w:val="00950427"/>
    <w:rsid w:val="00950CEE"/>
    <w:rsid w:val="009541E4"/>
    <w:rsid w:val="00954913"/>
    <w:rsid w:val="00961C23"/>
    <w:rsid w:val="00962847"/>
    <w:rsid w:val="00964F98"/>
    <w:rsid w:val="009710B3"/>
    <w:rsid w:val="009734E6"/>
    <w:rsid w:val="00973C85"/>
    <w:rsid w:val="009745D7"/>
    <w:rsid w:val="00976768"/>
    <w:rsid w:val="00977C99"/>
    <w:rsid w:val="00981CCB"/>
    <w:rsid w:val="00982861"/>
    <w:rsid w:val="0098354E"/>
    <w:rsid w:val="0098509A"/>
    <w:rsid w:val="00987B19"/>
    <w:rsid w:val="0099406D"/>
    <w:rsid w:val="0099471A"/>
    <w:rsid w:val="00994742"/>
    <w:rsid w:val="00994DF3"/>
    <w:rsid w:val="00995861"/>
    <w:rsid w:val="00995BE6"/>
    <w:rsid w:val="00996357"/>
    <w:rsid w:val="00997AB8"/>
    <w:rsid w:val="009A0187"/>
    <w:rsid w:val="009A1890"/>
    <w:rsid w:val="009A4B14"/>
    <w:rsid w:val="009A511A"/>
    <w:rsid w:val="009A6C1E"/>
    <w:rsid w:val="009B0140"/>
    <w:rsid w:val="009B268A"/>
    <w:rsid w:val="009B2730"/>
    <w:rsid w:val="009B3D67"/>
    <w:rsid w:val="009B42CB"/>
    <w:rsid w:val="009B76B3"/>
    <w:rsid w:val="009C6278"/>
    <w:rsid w:val="009C6558"/>
    <w:rsid w:val="009C6716"/>
    <w:rsid w:val="009C6F10"/>
    <w:rsid w:val="009D27AB"/>
    <w:rsid w:val="009E00F3"/>
    <w:rsid w:val="009E2C4C"/>
    <w:rsid w:val="009E3C7D"/>
    <w:rsid w:val="009E7B6F"/>
    <w:rsid w:val="009F2485"/>
    <w:rsid w:val="009F5278"/>
    <w:rsid w:val="009F5D50"/>
    <w:rsid w:val="009F62B3"/>
    <w:rsid w:val="009F71A0"/>
    <w:rsid w:val="009F7A35"/>
    <w:rsid w:val="009F7EA7"/>
    <w:rsid w:val="00A018A8"/>
    <w:rsid w:val="00A01FED"/>
    <w:rsid w:val="00A03D90"/>
    <w:rsid w:val="00A225B6"/>
    <w:rsid w:val="00A22A4F"/>
    <w:rsid w:val="00A22E58"/>
    <w:rsid w:val="00A231C5"/>
    <w:rsid w:val="00A23A97"/>
    <w:rsid w:val="00A3019E"/>
    <w:rsid w:val="00A30CDA"/>
    <w:rsid w:val="00A313D8"/>
    <w:rsid w:val="00A318F8"/>
    <w:rsid w:val="00A31AD6"/>
    <w:rsid w:val="00A348BF"/>
    <w:rsid w:val="00A35E2F"/>
    <w:rsid w:val="00A47BAE"/>
    <w:rsid w:val="00A47CB2"/>
    <w:rsid w:val="00A55771"/>
    <w:rsid w:val="00A60DBE"/>
    <w:rsid w:val="00A616F4"/>
    <w:rsid w:val="00A6398A"/>
    <w:rsid w:val="00A663F4"/>
    <w:rsid w:val="00A73BCC"/>
    <w:rsid w:val="00A80576"/>
    <w:rsid w:val="00A81241"/>
    <w:rsid w:val="00A84698"/>
    <w:rsid w:val="00A85717"/>
    <w:rsid w:val="00A91DFF"/>
    <w:rsid w:val="00A921C3"/>
    <w:rsid w:val="00A93B11"/>
    <w:rsid w:val="00A954B0"/>
    <w:rsid w:val="00A95CA2"/>
    <w:rsid w:val="00A96D70"/>
    <w:rsid w:val="00A97029"/>
    <w:rsid w:val="00AA1F40"/>
    <w:rsid w:val="00AA65A5"/>
    <w:rsid w:val="00AB2867"/>
    <w:rsid w:val="00AB3B10"/>
    <w:rsid w:val="00AC0826"/>
    <w:rsid w:val="00AC08AA"/>
    <w:rsid w:val="00AC15BE"/>
    <w:rsid w:val="00AC356C"/>
    <w:rsid w:val="00AC3F51"/>
    <w:rsid w:val="00AD1098"/>
    <w:rsid w:val="00AD14D1"/>
    <w:rsid w:val="00AD2679"/>
    <w:rsid w:val="00AD5739"/>
    <w:rsid w:val="00AD6791"/>
    <w:rsid w:val="00AE0415"/>
    <w:rsid w:val="00AE6AAB"/>
    <w:rsid w:val="00AF3488"/>
    <w:rsid w:val="00AF3F35"/>
    <w:rsid w:val="00AF5DBB"/>
    <w:rsid w:val="00AF7FAA"/>
    <w:rsid w:val="00B03695"/>
    <w:rsid w:val="00B043D7"/>
    <w:rsid w:val="00B0444C"/>
    <w:rsid w:val="00B04841"/>
    <w:rsid w:val="00B07460"/>
    <w:rsid w:val="00B109B9"/>
    <w:rsid w:val="00B131F5"/>
    <w:rsid w:val="00B14279"/>
    <w:rsid w:val="00B1674E"/>
    <w:rsid w:val="00B204F2"/>
    <w:rsid w:val="00B226DE"/>
    <w:rsid w:val="00B24BC2"/>
    <w:rsid w:val="00B26217"/>
    <w:rsid w:val="00B277E9"/>
    <w:rsid w:val="00B351BD"/>
    <w:rsid w:val="00B4327D"/>
    <w:rsid w:val="00B46D72"/>
    <w:rsid w:val="00B476CB"/>
    <w:rsid w:val="00B47E31"/>
    <w:rsid w:val="00B50ED1"/>
    <w:rsid w:val="00B5114F"/>
    <w:rsid w:val="00B521C1"/>
    <w:rsid w:val="00B52283"/>
    <w:rsid w:val="00B64862"/>
    <w:rsid w:val="00B6774F"/>
    <w:rsid w:val="00B73E38"/>
    <w:rsid w:val="00B756BA"/>
    <w:rsid w:val="00B75D3F"/>
    <w:rsid w:val="00B85F76"/>
    <w:rsid w:val="00B87CC2"/>
    <w:rsid w:val="00B95085"/>
    <w:rsid w:val="00B95414"/>
    <w:rsid w:val="00BA1E42"/>
    <w:rsid w:val="00BA51BF"/>
    <w:rsid w:val="00BA5E41"/>
    <w:rsid w:val="00BA6B3E"/>
    <w:rsid w:val="00BB2D62"/>
    <w:rsid w:val="00BC0B9E"/>
    <w:rsid w:val="00BC0FBB"/>
    <w:rsid w:val="00BC5129"/>
    <w:rsid w:val="00BD0AB4"/>
    <w:rsid w:val="00BD187C"/>
    <w:rsid w:val="00BD2F15"/>
    <w:rsid w:val="00BD7208"/>
    <w:rsid w:val="00BE0847"/>
    <w:rsid w:val="00BE2B50"/>
    <w:rsid w:val="00BE342B"/>
    <w:rsid w:val="00BE5351"/>
    <w:rsid w:val="00BE6772"/>
    <w:rsid w:val="00BF4C05"/>
    <w:rsid w:val="00BF60C8"/>
    <w:rsid w:val="00BF66D8"/>
    <w:rsid w:val="00C00E6A"/>
    <w:rsid w:val="00C02A0A"/>
    <w:rsid w:val="00C03F14"/>
    <w:rsid w:val="00C102E9"/>
    <w:rsid w:val="00C142BD"/>
    <w:rsid w:val="00C1534C"/>
    <w:rsid w:val="00C15AB6"/>
    <w:rsid w:val="00C1642F"/>
    <w:rsid w:val="00C170F0"/>
    <w:rsid w:val="00C22306"/>
    <w:rsid w:val="00C22C62"/>
    <w:rsid w:val="00C2384D"/>
    <w:rsid w:val="00C2630C"/>
    <w:rsid w:val="00C26B2F"/>
    <w:rsid w:val="00C31F80"/>
    <w:rsid w:val="00C33468"/>
    <w:rsid w:val="00C42DB7"/>
    <w:rsid w:val="00C4375E"/>
    <w:rsid w:val="00C452DC"/>
    <w:rsid w:val="00C5269E"/>
    <w:rsid w:val="00C57A7C"/>
    <w:rsid w:val="00C623C2"/>
    <w:rsid w:val="00C646ED"/>
    <w:rsid w:val="00C6483F"/>
    <w:rsid w:val="00C64C86"/>
    <w:rsid w:val="00C66A31"/>
    <w:rsid w:val="00C81AE2"/>
    <w:rsid w:val="00C94E62"/>
    <w:rsid w:val="00CA16BD"/>
    <w:rsid w:val="00CA585F"/>
    <w:rsid w:val="00CA6255"/>
    <w:rsid w:val="00CA6EBA"/>
    <w:rsid w:val="00CB076C"/>
    <w:rsid w:val="00CB42C8"/>
    <w:rsid w:val="00CB5A09"/>
    <w:rsid w:val="00CB6364"/>
    <w:rsid w:val="00CC06A6"/>
    <w:rsid w:val="00CC0F9A"/>
    <w:rsid w:val="00CC1D9C"/>
    <w:rsid w:val="00CC3999"/>
    <w:rsid w:val="00CC58EE"/>
    <w:rsid w:val="00CC6F3E"/>
    <w:rsid w:val="00CC7C1B"/>
    <w:rsid w:val="00CD10C6"/>
    <w:rsid w:val="00CD2AFE"/>
    <w:rsid w:val="00CD3D2F"/>
    <w:rsid w:val="00CD6001"/>
    <w:rsid w:val="00CE1E3D"/>
    <w:rsid w:val="00CE3E76"/>
    <w:rsid w:val="00CE3F7F"/>
    <w:rsid w:val="00CE63F9"/>
    <w:rsid w:val="00CE68EC"/>
    <w:rsid w:val="00CF20B8"/>
    <w:rsid w:val="00CF2729"/>
    <w:rsid w:val="00CF2A4E"/>
    <w:rsid w:val="00D004BF"/>
    <w:rsid w:val="00D055B6"/>
    <w:rsid w:val="00D06FCB"/>
    <w:rsid w:val="00D130FA"/>
    <w:rsid w:val="00D16789"/>
    <w:rsid w:val="00D2179B"/>
    <w:rsid w:val="00D253CD"/>
    <w:rsid w:val="00D32973"/>
    <w:rsid w:val="00D36D19"/>
    <w:rsid w:val="00D374DD"/>
    <w:rsid w:val="00D419A2"/>
    <w:rsid w:val="00D42AA9"/>
    <w:rsid w:val="00D44DDF"/>
    <w:rsid w:val="00D45554"/>
    <w:rsid w:val="00D50D58"/>
    <w:rsid w:val="00D528CF"/>
    <w:rsid w:val="00D54D5F"/>
    <w:rsid w:val="00D60F81"/>
    <w:rsid w:val="00D62DC3"/>
    <w:rsid w:val="00D736F7"/>
    <w:rsid w:val="00D76146"/>
    <w:rsid w:val="00D76716"/>
    <w:rsid w:val="00D8417F"/>
    <w:rsid w:val="00D878FA"/>
    <w:rsid w:val="00D90104"/>
    <w:rsid w:val="00D955A6"/>
    <w:rsid w:val="00D9718E"/>
    <w:rsid w:val="00DA06E9"/>
    <w:rsid w:val="00DA07C9"/>
    <w:rsid w:val="00DA2D97"/>
    <w:rsid w:val="00DC0DD7"/>
    <w:rsid w:val="00DC48E6"/>
    <w:rsid w:val="00DD05FB"/>
    <w:rsid w:val="00DD1B68"/>
    <w:rsid w:val="00DD20A0"/>
    <w:rsid w:val="00DD26BE"/>
    <w:rsid w:val="00DD439D"/>
    <w:rsid w:val="00DD4614"/>
    <w:rsid w:val="00DD463E"/>
    <w:rsid w:val="00DD5037"/>
    <w:rsid w:val="00DE0F3B"/>
    <w:rsid w:val="00DE1B59"/>
    <w:rsid w:val="00DE26D7"/>
    <w:rsid w:val="00DE6D15"/>
    <w:rsid w:val="00DF35F8"/>
    <w:rsid w:val="00DF61F6"/>
    <w:rsid w:val="00E02DD2"/>
    <w:rsid w:val="00E04A17"/>
    <w:rsid w:val="00E1051A"/>
    <w:rsid w:val="00E11D4D"/>
    <w:rsid w:val="00E13B35"/>
    <w:rsid w:val="00E1442F"/>
    <w:rsid w:val="00E17D5D"/>
    <w:rsid w:val="00E205D6"/>
    <w:rsid w:val="00E27659"/>
    <w:rsid w:val="00E311A2"/>
    <w:rsid w:val="00E339F3"/>
    <w:rsid w:val="00E3518B"/>
    <w:rsid w:val="00E41727"/>
    <w:rsid w:val="00E43A94"/>
    <w:rsid w:val="00E46804"/>
    <w:rsid w:val="00E47DB5"/>
    <w:rsid w:val="00E5235E"/>
    <w:rsid w:val="00E53851"/>
    <w:rsid w:val="00E53A62"/>
    <w:rsid w:val="00E57BA4"/>
    <w:rsid w:val="00E6083B"/>
    <w:rsid w:val="00E60FD6"/>
    <w:rsid w:val="00E619E1"/>
    <w:rsid w:val="00E63DE6"/>
    <w:rsid w:val="00E642B5"/>
    <w:rsid w:val="00E66E16"/>
    <w:rsid w:val="00E66EF0"/>
    <w:rsid w:val="00E72E82"/>
    <w:rsid w:val="00E77F40"/>
    <w:rsid w:val="00E82BA0"/>
    <w:rsid w:val="00E84C25"/>
    <w:rsid w:val="00E84F50"/>
    <w:rsid w:val="00E86091"/>
    <w:rsid w:val="00E87577"/>
    <w:rsid w:val="00E87767"/>
    <w:rsid w:val="00E910B8"/>
    <w:rsid w:val="00E91F02"/>
    <w:rsid w:val="00E92DBB"/>
    <w:rsid w:val="00E95E9E"/>
    <w:rsid w:val="00EA25B3"/>
    <w:rsid w:val="00EA2A9B"/>
    <w:rsid w:val="00EA3C09"/>
    <w:rsid w:val="00EA69BC"/>
    <w:rsid w:val="00EB0F1D"/>
    <w:rsid w:val="00EB0FDE"/>
    <w:rsid w:val="00EB4174"/>
    <w:rsid w:val="00EB43FF"/>
    <w:rsid w:val="00EB4FD6"/>
    <w:rsid w:val="00EB57BB"/>
    <w:rsid w:val="00EB6BD6"/>
    <w:rsid w:val="00EB6E2F"/>
    <w:rsid w:val="00EC251A"/>
    <w:rsid w:val="00EC650A"/>
    <w:rsid w:val="00EC7104"/>
    <w:rsid w:val="00EC737F"/>
    <w:rsid w:val="00EC7FDD"/>
    <w:rsid w:val="00ED5C73"/>
    <w:rsid w:val="00ED693A"/>
    <w:rsid w:val="00EE1308"/>
    <w:rsid w:val="00EE33D6"/>
    <w:rsid w:val="00EE7079"/>
    <w:rsid w:val="00EE71FA"/>
    <w:rsid w:val="00EF037F"/>
    <w:rsid w:val="00EF0E9F"/>
    <w:rsid w:val="00EF3259"/>
    <w:rsid w:val="00EF3D50"/>
    <w:rsid w:val="00F00E4E"/>
    <w:rsid w:val="00F010AD"/>
    <w:rsid w:val="00F011D9"/>
    <w:rsid w:val="00F1123D"/>
    <w:rsid w:val="00F12513"/>
    <w:rsid w:val="00F12C26"/>
    <w:rsid w:val="00F234FB"/>
    <w:rsid w:val="00F23914"/>
    <w:rsid w:val="00F30159"/>
    <w:rsid w:val="00F3344F"/>
    <w:rsid w:val="00F34662"/>
    <w:rsid w:val="00F43E3C"/>
    <w:rsid w:val="00F44329"/>
    <w:rsid w:val="00F45E35"/>
    <w:rsid w:val="00F5357A"/>
    <w:rsid w:val="00F6167A"/>
    <w:rsid w:val="00F61B63"/>
    <w:rsid w:val="00F655A6"/>
    <w:rsid w:val="00F6730D"/>
    <w:rsid w:val="00F71F6D"/>
    <w:rsid w:val="00F72561"/>
    <w:rsid w:val="00F72D30"/>
    <w:rsid w:val="00F835D6"/>
    <w:rsid w:val="00F83AA7"/>
    <w:rsid w:val="00F87064"/>
    <w:rsid w:val="00F91C4E"/>
    <w:rsid w:val="00F928C8"/>
    <w:rsid w:val="00F93E2D"/>
    <w:rsid w:val="00F94B70"/>
    <w:rsid w:val="00F97EA6"/>
    <w:rsid w:val="00FA0D68"/>
    <w:rsid w:val="00FA1207"/>
    <w:rsid w:val="00FA20A7"/>
    <w:rsid w:val="00FA5CA4"/>
    <w:rsid w:val="00FA5EC7"/>
    <w:rsid w:val="00FA7A77"/>
    <w:rsid w:val="00FB221A"/>
    <w:rsid w:val="00FB58BD"/>
    <w:rsid w:val="00FB76D1"/>
    <w:rsid w:val="00FC0C67"/>
    <w:rsid w:val="00FC3302"/>
    <w:rsid w:val="00FC3B32"/>
    <w:rsid w:val="00FC51E6"/>
    <w:rsid w:val="00FD2BA2"/>
    <w:rsid w:val="00FD6907"/>
    <w:rsid w:val="00FD6C6B"/>
    <w:rsid w:val="00FD73CA"/>
    <w:rsid w:val="00FE5361"/>
    <w:rsid w:val="00FE61B2"/>
    <w:rsid w:val="00FF11FF"/>
    <w:rsid w:val="00FF2A74"/>
    <w:rsid w:val="00FF3C9F"/>
    <w:rsid w:val="00FF4930"/>
    <w:rsid w:val="00FF49FF"/>
    <w:rsid w:val="00FF4F64"/>
    <w:rsid w:val="00FF58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8FD1"/>
  <w15:chartTrackingRefBased/>
  <w15:docId w15:val="{CA333AFF-2E54-4186-A358-CEA9D54E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50D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A">
    <w:name w:val="Hoofdtekst A"/>
    <w:rsid w:val="00D50D5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2099</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Smet</dc:creator>
  <cp:keywords/>
  <dc:description/>
  <cp:lastModifiedBy>Jan Meysmans</cp:lastModifiedBy>
  <cp:revision>8</cp:revision>
  <dcterms:created xsi:type="dcterms:W3CDTF">2021-07-19T10:14:00Z</dcterms:created>
  <dcterms:modified xsi:type="dcterms:W3CDTF">2021-09-07T10:40:00Z</dcterms:modified>
</cp:coreProperties>
</file>